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CE" w:rsidRPr="0004285D" w:rsidRDefault="008E51CE" w:rsidP="008E51CE">
      <w:pPr>
        <w:tabs>
          <w:tab w:val="left" w:pos="2070"/>
          <w:tab w:val="left" w:pos="9360"/>
        </w:tabs>
        <w:spacing w:before="100" w:beforeAutospacing="1" w:after="100" w:afterAutospacing="1"/>
        <w:ind w:right="810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4285D">
        <w:rPr>
          <w:rFonts w:ascii="Times New Roman" w:hAnsi="Times New Roman" w:cs="Times New Roman"/>
          <w:sz w:val="24"/>
          <w:szCs w:val="24"/>
        </w:rPr>
        <w:t xml:space="preserve">Fox, K. (January 2014). </w:t>
      </w:r>
      <w:proofErr w:type="gramStart"/>
      <w:r w:rsidRPr="0004285D">
        <w:rPr>
          <w:rFonts w:ascii="Times New Roman" w:hAnsi="Times New Roman" w:cs="Times New Roman"/>
          <w:sz w:val="24"/>
          <w:szCs w:val="24"/>
        </w:rPr>
        <w:t>Exploring neighborhood literacy: Increasing teachers’ understanding of literacy access through community mapping.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</w:t>
      </w:r>
      <w:r w:rsidRPr="0004285D">
        <w:rPr>
          <w:rFonts w:ascii="Times New Roman" w:hAnsi="Times New Roman" w:cs="Times New Roman"/>
          <w:i/>
          <w:sz w:val="24"/>
          <w:szCs w:val="24"/>
        </w:rPr>
        <w:t xml:space="preserve">Journal of Praxis in Multicultural </w:t>
      </w:r>
      <w:proofErr w:type="gramStart"/>
      <w:r w:rsidRPr="0004285D">
        <w:rPr>
          <w:rFonts w:ascii="Times New Roman" w:hAnsi="Times New Roman" w:cs="Times New Roman"/>
          <w:i/>
          <w:sz w:val="24"/>
          <w:szCs w:val="24"/>
        </w:rPr>
        <w:t>Education</w:t>
      </w:r>
      <w:r w:rsidR="009A1E89" w:rsidRPr="000428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1E89" w:rsidRPr="0004285D">
        <w:rPr>
          <w:rFonts w:ascii="Times New Roman" w:hAnsi="Times New Roman" w:cs="Times New Roman"/>
          <w:sz w:val="24"/>
          <w:szCs w:val="24"/>
        </w:rPr>
        <w:t xml:space="preserve">8) 2. Available at </w:t>
      </w:r>
      <w:hyperlink r:id="rId6" w:history="1">
        <w:r w:rsidR="009A1E89" w:rsidRPr="0004285D">
          <w:rPr>
            <w:rStyle w:val="Hyperlink"/>
            <w:rFonts w:ascii="Times New Roman" w:hAnsi="Times New Roman" w:cs="Times New Roman"/>
            <w:sz w:val="24"/>
            <w:szCs w:val="24"/>
          </w:rPr>
          <w:t>http://digitalscholarship.unlv.edu/cgi/viewcontent.cgi?article=1071&amp;context=jpme</w:t>
        </w:r>
      </w:hyperlink>
    </w:p>
    <w:p w:rsidR="00A4754E" w:rsidRDefault="00A4754E" w:rsidP="009A1E89">
      <w:pPr>
        <w:rPr>
          <w:rFonts w:ascii="Times New Roman" w:hAnsi="Times New Roman" w:cs="Times New Roman"/>
          <w:sz w:val="24"/>
          <w:szCs w:val="24"/>
        </w:rPr>
      </w:pP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r w:rsidRPr="0004285D">
        <w:rPr>
          <w:rFonts w:ascii="Times New Roman" w:hAnsi="Times New Roman" w:cs="Times New Roman"/>
          <w:sz w:val="24"/>
          <w:szCs w:val="24"/>
        </w:rPr>
        <w:t>Summary: No one disputes that most teachers enter the profession with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hope of making a difference in the lives of children, particularly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coming from disadvantaged backgrounds and limited educational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>. What is not clear is how a teacher determines what resources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available and what really happens in the homes and communities of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students. This is particularly true for teachers who live in different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communities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>, both geographically and culturally, from the students they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teach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85D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04285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4285D">
        <w:rPr>
          <w:rFonts w:ascii="Times New Roman" w:hAnsi="Times New Roman" w:cs="Times New Roman"/>
          <w:sz w:val="24"/>
          <w:szCs w:val="24"/>
        </w:rPr>
        <w:t>Celano</w:t>
      </w:r>
      <w:proofErr w:type="spellEnd"/>
      <w:r w:rsidRPr="0004285D">
        <w:rPr>
          <w:rFonts w:ascii="Times New Roman" w:hAnsi="Times New Roman" w:cs="Times New Roman"/>
          <w:sz w:val="24"/>
          <w:szCs w:val="24"/>
        </w:rPr>
        <w:t>, 2001; Jiménez, Smith, &amp; Teague, 2009). This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article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documents teachers who bridged the divide by entering into the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homes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>, neighborhoods, community centers and other support agencies of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children they teach. The purposeful mapping of the community led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participants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to develop a greater understanding of resources--often unseen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the schools--that actively supported children’s learning, such as a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church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that offered homework support, a community center that offered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structured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tutoring in literacy, and a grocery store with a “book nook” with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wide selection of picture and activity books. The project also revealed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gaps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>, such as the restrictive library hours, that seemed to cater to senior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citizens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rather than families with school age children and the absence of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literature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for pre-teens and young adults and very restrictive public library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in some areas. Knowledge translated to advocacy—measures were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explored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of how better to inform teachers of the support services that do</w:t>
      </w:r>
    </w:p>
    <w:p w:rsidR="009A1E89" w:rsidRPr="0004285D" w:rsidRDefault="009A1E89" w:rsidP="009A1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85D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Pr="0004285D">
        <w:rPr>
          <w:rFonts w:ascii="Times New Roman" w:hAnsi="Times New Roman" w:cs="Times New Roman"/>
          <w:sz w:val="24"/>
          <w:szCs w:val="24"/>
        </w:rPr>
        <w:t xml:space="preserve"> and how to value these services in the schools.</w:t>
      </w:r>
    </w:p>
    <w:p w:rsidR="009A1E89" w:rsidRPr="0004285D" w:rsidRDefault="009A1E89" w:rsidP="009A1E89">
      <w:pPr>
        <w:rPr>
          <w:rFonts w:ascii="Times New Roman" w:hAnsi="Times New Roman" w:cs="Times New Roman"/>
        </w:rPr>
      </w:pPr>
    </w:p>
    <w:p w:rsidR="009A1E89" w:rsidRPr="0004285D" w:rsidRDefault="009A1E89" w:rsidP="009A1E89">
      <w:pPr>
        <w:rPr>
          <w:rFonts w:ascii="Times New Roman" w:hAnsi="Times New Roman" w:cs="Times New Roman"/>
        </w:rPr>
      </w:pPr>
    </w:p>
    <w:p w:rsidR="008A4564" w:rsidRPr="0004285D" w:rsidRDefault="008A4564">
      <w:pPr>
        <w:rPr>
          <w:rFonts w:ascii="Times New Roman" w:hAnsi="Times New Roman" w:cs="Times New Roman"/>
        </w:rPr>
      </w:pPr>
    </w:p>
    <w:sectPr w:rsidR="008A4564" w:rsidRPr="0004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543"/>
    <w:multiLevelType w:val="hybridMultilevel"/>
    <w:tmpl w:val="7C9E1EE4"/>
    <w:lvl w:ilvl="0" w:tplc="76D2EB56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CE"/>
    <w:rsid w:val="0004285D"/>
    <w:rsid w:val="007332AB"/>
    <w:rsid w:val="008A4564"/>
    <w:rsid w:val="008E51CE"/>
    <w:rsid w:val="009A1E89"/>
    <w:rsid w:val="00A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51C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1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51C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alscholarship.unlv.edu/cgi/viewcontent.cgi?article=1071&amp;context=jp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Kathy</dc:creator>
  <cp:lastModifiedBy>Fox, Kathy</cp:lastModifiedBy>
  <cp:revision>2</cp:revision>
  <dcterms:created xsi:type="dcterms:W3CDTF">2014-07-15T22:17:00Z</dcterms:created>
  <dcterms:modified xsi:type="dcterms:W3CDTF">2014-07-15T22:17:00Z</dcterms:modified>
</cp:coreProperties>
</file>